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1B" w:rsidRPr="00723EAC" w:rsidRDefault="003D7E1B" w:rsidP="00723EAC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23EAC" w:rsidRPr="00723EAC" w:rsidRDefault="00723EAC" w:rsidP="00723EAC">
      <w:pPr>
        <w:pStyle w:val="2"/>
        <w:numPr>
          <w:ilvl w:val="0"/>
          <w:numId w:val="1"/>
        </w:num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3EAC">
        <w:rPr>
          <w:rFonts w:ascii="Times New Roman" w:hAnsi="Times New Roman" w:cs="Times New Roman"/>
          <w:b w:val="0"/>
          <w:color w:val="auto"/>
          <w:sz w:val="28"/>
          <w:szCs w:val="28"/>
        </w:rPr>
        <w:t>Алпатов М.В. Всеобщая история искусств. Т.З. Искусство с древнейших времен до начала XVIII. М., 2015.</w:t>
      </w:r>
    </w:p>
    <w:p w:rsidR="00723EAC" w:rsidRPr="00723EAC" w:rsidRDefault="00723EAC" w:rsidP="00723EAC">
      <w:pPr>
        <w:numPr>
          <w:ilvl w:val="0"/>
          <w:numId w:val="1"/>
        </w:numPr>
        <w:rPr>
          <w:rFonts w:ascii="Times New Roman" w:hAnsi="Times New Roman" w:cs="Times New Roman"/>
          <w:color w:val="FF6600"/>
          <w:sz w:val="28"/>
          <w:szCs w:val="28"/>
        </w:rPr>
      </w:pPr>
      <w:r w:rsidRPr="00723EAC">
        <w:rPr>
          <w:rFonts w:ascii="Times New Roman" w:hAnsi="Times New Roman" w:cs="Times New Roman"/>
          <w:sz w:val="28"/>
          <w:szCs w:val="28"/>
        </w:rPr>
        <w:t>Ноль, Л. Я. Информационные технологии в деятельности музея: : учеб</w:t>
      </w:r>
      <w:proofErr w:type="gramStart"/>
      <w:r w:rsidRPr="00723E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3E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E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3EAC">
        <w:rPr>
          <w:rFonts w:ascii="Times New Roman" w:hAnsi="Times New Roman" w:cs="Times New Roman"/>
          <w:sz w:val="28"/>
          <w:szCs w:val="28"/>
        </w:rPr>
        <w:t>особие / Л. Я. Ноль. – М.</w:t>
      </w:r>
      <w:proofErr w:type="gramStart"/>
      <w:r w:rsidRPr="00723E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3EAC">
        <w:rPr>
          <w:rFonts w:ascii="Times New Roman" w:hAnsi="Times New Roman" w:cs="Times New Roman"/>
          <w:sz w:val="28"/>
          <w:szCs w:val="28"/>
        </w:rPr>
        <w:t xml:space="preserve"> РГГУ, 2007.</w:t>
      </w:r>
    </w:p>
    <w:p w:rsidR="00723EAC" w:rsidRPr="00723EAC" w:rsidRDefault="00723EAC" w:rsidP="00723EAC">
      <w:pPr>
        <w:numPr>
          <w:ilvl w:val="0"/>
          <w:numId w:val="1"/>
        </w:numPr>
        <w:rPr>
          <w:rFonts w:ascii="Times New Roman" w:hAnsi="Times New Roman" w:cs="Times New Roman"/>
          <w:color w:val="FF6600"/>
          <w:sz w:val="28"/>
          <w:szCs w:val="28"/>
        </w:rPr>
      </w:pPr>
      <w:r w:rsidRPr="00723EAC">
        <w:rPr>
          <w:rFonts w:ascii="Times New Roman" w:hAnsi="Times New Roman" w:cs="Times New Roman"/>
          <w:sz w:val="28"/>
          <w:szCs w:val="28"/>
        </w:rPr>
        <w:t>Основы музееведения : учеб</w:t>
      </w:r>
      <w:proofErr w:type="gramStart"/>
      <w:r w:rsidRPr="00723E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3E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E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3EAC">
        <w:rPr>
          <w:rFonts w:ascii="Times New Roman" w:hAnsi="Times New Roman" w:cs="Times New Roman"/>
          <w:sz w:val="28"/>
          <w:szCs w:val="28"/>
        </w:rPr>
        <w:t xml:space="preserve">особие / отв. ред. Э.А. </w:t>
      </w:r>
      <w:proofErr w:type="spellStart"/>
      <w:r w:rsidRPr="00723EAC">
        <w:rPr>
          <w:rFonts w:ascii="Times New Roman" w:hAnsi="Times New Roman" w:cs="Times New Roman"/>
          <w:sz w:val="28"/>
          <w:szCs w:val="28"/>
        </w:rPr>
        <w:t>Шулепова</w:t>
      </w:r>
      <w:proofErr w:type="spellEnd"/>
      <w:r w:rsidRPr="00723EAC">
        <w:rPr>
          <w:rFonts w:ascii="Times New Roman" w:hAnsi="Times New Roman" w:cs="Times New Roman"/>
          <w:sz w:val="28"/>
          <w:szCs w:val="28"/>
        </w:rPr>
        <w:t xml:space="preserve">. – Изд. 2-е, </w:t>
      </w:r>
      <w:proofErr w:type="spellStart"/>
      <w:r w:rsidRPr="00723EA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23EAC">
        <w:rPr>
          <w:rFonts w:ascii="Times New Roman" w:hAnsi="Times New Roman" w:cs="Times New Roman"/>
          <w:sz w:val="28"/>
          <w:szCs w:val="28"/>
        </w:rPr>
        <w:t>. – М.: ЛИБРОКОМ, 2009.</w:t>
      </w:r>
    </w:p>
    <w:p w:rsidR="00723EAC" w:rsidRDefault="00723EAC" w:rsidP="00723EAC">
      <w:pPr>
        <w:pStyle w:val="a3"/>
        <w:numPr>
          <w:ilvl w:val="0"/>
          <w:numId w:val="1"/>
        </w:numPr>
      </w:pPr>
      <w:r w:rsidRPr="00723EAC">
        <w:rPr>
          <w:rFonts w:ascii="Times New Roman" w:hAnsi="Times New Roman" w:cs="Times New Roman"/>
          <w:sz w:val="28"/>
          <w:szCs w:val="28"/>
        </w:rPr>
        <w:t>Романычева, И. Г. Музейное дело: учеб</w:t>
      </w:r>
      <w:proofErr w:type="gramStart"/>
      <w:r w:rsidRPr="00723E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3E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E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3EAC">
        <w:rPr>
          <w:rFonts w:ascii="Times New Roman" w:hAnsi="Times New Roman" w:cs="Times New Roman"/>
          <w:sz w:val="28"/>
          <w:szCs w:val="28"/>
        </w:rPr>
        <w:t xml:space="preserve">особие / И. Г. Романычева. – </w:t>
      </w:r>
      <w:r w:rsidRPr="00723EAC">
        <w:rPr>
          <w:rFonts w:ascii="Times New Roman" w:hAnsi="Times New Roman" w:cs="Times New Roman"/>
          <w:sz w:val="28"/>
          <w:szCs w:val="28"/>
          <w:lang w:val="kk-KZ"/>
        </w:rPr>
        <w:t>Спб</w:t>
      </w:r>
      <w:r w:rsidRPr="00723EAC">
        <w:rPr>
          <w:rFonts w:ascii="Times New Roman" w:hAnsi="Times New Roman" w:cs="Times New Roman"/>
          <w:sz w:val="28"/>
          <w:szCs w:val="28"/>
        </w:rPr>
        <w:t>.,</w:t>
      </w:r>
      <w:r w:rsidRPr="00723EAC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Pr="00723EAC">
        <w:rPr>
          <w:rFonts w:ascii="Times New Roman" w:hAnsi="Times New Roman" w:cs="Times New Roman"/>
          <w:sz w:val="28"/>
          <w:szCs w:val="28"/>
        </w:rPr>
        <w:t>3</w:t>
      </w:r>
      <w:r>
        <w:t>.</w:t>
      </w:r>
      <w:bookmarkStart w:id="0" w:name="_GoBack"/>
      <w:bookmarkEnd w:id="0"/>
      <w:r>
        <w:t xml:space="preserve"> </w:t>
      </w:r>
    </w:p>
    <w:sectPr w:rsidR="0072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7F7"/>
    <w:multiLevelType w:val="hybridMultilevel"/>
    <w:tmpl w:val="D818B3C8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AC"/>
    <w:rsid w:val="00307AC9"/>
    <w:rsid w:val="003D7E1B"/>
    <w:rsid w:val="00541330"/>
    <w:rsid w:val="00723EAC"/>
    <w:rsid w:val="008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AC"/>
  </w:style>
  <w:style w:type="paragraph" w:styleId="1">
    <w:name w:val="heading 1"/>
    <w:basedOn w:val="a"/>
    <w:next w:val="a"/>
    <w:link w:val="10"/>
    <w:uiPriority w:val="9"/>
    <w:qFormat/>
    <w:rsid w:val="00723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3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AC"/>
    <w:pPr>
      <w:ind w:left="720"/>
      <w:contextualSpacing/>
    </w:pPr>
  </w:style>
  <w:style w:type="paragraph" w:styleId="a4">
    <w:name w:val="No Spacing"/>
    <w:uiPriority w:val="1"/>
    <w:qFormat/>
    <w:rsid w:val="00723E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3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3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AC"/>
  </w:style>
  <w:style w:type="paragraph" w:styleId="1">
    <w:name w:val="heading 1"/>
    <w:basedOn w:val="a"/>
    <w:next w:val="a"/>
    <w:link w:val="10"/>
    <w:uiPriority w:val="9"/>
    <w:qFormat/>
    <w:rsid w:val="00723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3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AC"/>
    <w:pPr>
      <w:ind w:left="720"/>
      <w:contextualSpacing/>
    </w:pPr>
  </w:style>
  <w:style w:type="paragraph" w:styleId="a4">
    <w:name w:val="No Spacing"/>
    <w:uiPriority w:val="1"/>
    <w:qFormat/>
    <w:rsid w:val="00723E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3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3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2019-09-22T18:22:00Z</dcterms:created>
  <dcterms:modified xsi:type="dcterms:W3CDTF">2019-09-22T18:24:00Z</dcterms:modified>
</cp:coreProperties>
</file>